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58" w:rsidRPr="00ED2E58" w:rsidRDefault="00ED2E58" w:rsidP="00ED2E58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ED2E58">
        <w:rPr>
          <w:rFonts w:ascii="Comic Sans MS" w:hAnsi="Comic Sans MS" w:cs="Comic Sans MS"/>
          <w:b/>
          <w:sz w:val="28"/>
          <w:szCs w:val="28"/>
        </w:rPr>
        <w:t>Liste de fournitures à p</w:t>
      </w:r>
      <w:r w:rsidRPr="00ED2E58">
        <w:rPr>
          <w:rFonts w:ascii="Comic Sans MS" w:hAnsi="Comic Sans MS" w:cs="Comic Sans MS"/>
          <w:b/>
          <w:sz w:val="28"/>
          <w:szCs w:val="28"/>
        </w:rPr>
        <w:t>révoir pour la rentrée 2019/2020</w:t>
      </w:r>
      <w:r w:rsidRPr="00ED2E58">
        <w:rPr>
          <w:rFonts w:ascii="Comic Sans MS" w:hAnsi="Comic Sans MS" w:cs="Comic Sans MS"/>
          <w:b/>
          <w:sz w:val="28"/>
          <w:szCs w:val="28"/>
        </w:rPr>
        <w:tab/>
      </w:r>
    </w:p>
    <w:p w:rsidR="00ED2E58" w:rsidRPr="00ED2E58" w:rsidRDefault="00ED2E58" w:rsidP="00ED2E58">
      <w:pPr>
        <w:jc w:val="center"/>
        <w:rPr>
          <w:rFonts w:ascii="Comic Sans MS" w:hAnsi="Comic Sans MS" w:cs="Comic Sans MS"/>
          <w:b/>
          <w:sz w:val="28"/>
          <w:szCs w:val="28"/>
        </w:rPr>
      </w:pPr>
      <w:r w:rsidRPr="00ED2E58">
        <w:rPr>
          <w:rFonts w:ascii="Comic Sans MS" w:hAnsi="Comic Sans MS" w:cs="Comic Sans MS"/>
          <w:b/>
          <w:sz w:val="28"/>
          <w:szCs w:val="28"/>
        </w:rPr>
        <w:t>CE1</w:t>
      </w:r>
    </w:p>
    <w:p w:rsidR="00ED2E58" w:rsidRPr="00ED2E58" w:rsidRDefault="00ED2E58" w:rsidP="00ED2E58">
      <w:pPr>
        <w:rPr>
          <w:rFonts w:ascii="Comic Sans MS" w:hAnsi="Comic Sans MS" w:cs="Comic Sans MS"/>
          <w:b/>
          <w:color w:val="000080"/>
          <w:sz w:val="24"/>
        </w:rPr>
      </w:pPr>
    </w:p>
    <w:p w:rsidR="00ED2E58" w:rsidRPr="00ED2E58" w:rsidRDefault="00ED2E58" w:rsidP="00ED2E58">
      <w:pPr>
        <w:jc w:val="right"/>
        <w:rPr>
          <w:rFonts w:ascii="Comic Sans MS" w:hAnsi="Comic Sans MS" w:cs="Comic Sans MS"/>
          <w:color w:val="000080"/>
          <w:sz w:val="24"/>
          <w:szCs w:val="24"/>
        </w:rPr>
      </w:pPr>
    </w:p>
    <w:p w:rsidR="00ED2E58" w:rsidRPr="00ED2E58" w:rsidRDefault="00ED2E58" w:rsidP="00ED2E58">
      <w:pPr>
        <w:rPr>
          <w:rFonts w:ascii="Comic Sans MS" w:hAnsi="Comic Sans MS" w:cs="Comic Sans MS"/>
          <w:bCs/>
          <w:color w:val="000080"/>
          <w:sz w:val="24"/>
          <w:szCs w:val="24"/>
        </w:rPr>
      </w:pPr>
      <w:r w:rsidRPr="00ED2E58">
        <w:rPr>
          <w:rFonts w:ascii="Comic Sans MS" w:hAnsi="Comic Sans MS" w:cs="Comic Sans MS"/>
          <w:bCs/>
          <w:color w:val="000080"/>
          <w:sz w:val="24"/>
          <w:szCs w:val="24"/>
        </w:rPr>
        <w:t>Pour l’année scolaire prochaine, tu peux déjà penser à quelques fournitures qui te seront utiles dès la rentrée. Il n’est pas nécessaire de tout acheter, tu peux réutiliser du matériel de cette année.</w:t>
      </w:r>
    </w:p>
    <w:p w:rsidR="00ED2E58" w:rsidRDefault="00ED2E58" w:rsidP="00ED2E58">
      <w:pPr>
        <w:jc w:val="center"/>
        <w:rPr>
          <w:rFonts w:ascii="Comic Sans MS" w:hAnsi="Comic Sans MS" w:cs="Comic Sans MS"/>
          <w:b/>
          <w:color w:val="000080"/>
          <w:sz w:val="24"/>
          <w:szCs w:val="24"/>
          <w:u w:val="single"/>
        </w:rPr>
      </w:pPr>
      <w:r w:rsidRPr="00ED2E58">
        <w:rPr>
          <w:rFonts w:ascii="Comic Sans MS" w:hAnsi="Comic Sans MS" w:cs="Comic Sans MS"/>
          <w:b/>
          <w:color w:val="000080"/>
          <w:sz w:val="24"/>
          <w:szCs w:val="24"/>
          <w:u w:val="single"/>
        </w:rPr>
        <w:t>Merci d’écrire le nom de votre enfant sur tout le matériel :</w:t>
      </w:r>
    </w:p>
    <w:p w:rsidR="00ED2E58" w:rsidRPr="00ED2E58" w:rsidRDefault="00ED2E58" w:rsidP="00ED2E58">
      <w:pPr>
        <w:jc w:val="center"/>
        <w:rPr>
          <w:rFonts w:ascii="Comic Sans MS" w:hAnsi="Comic Sans MS" w:cs="Comic Sans MS"/>
          <w:b/>
          <w:bCs/>
          <w:color w:val="000080"/>
          <w:sz w:val="24"/>
          <w:szCs w:val="24"/>
          <w:u w:val="single"/>
        </w:rPr>
      </w:pPr>
    </w:p>
    <w:p w:rsidR="00ED2E58" w:rsidRPr="00ED2E58" w:rsidRDefault="00ED2E58" w:rsidP="00ED2E58">
      <w:pPr>
        <w:rPr>
          <w:rFonts w:ascii="Comic Sans MS" w:hAnsi="Comic Sans MS" w:cs="Comic Sans MS"/>
          <w:b/>
          <w:color w:val="000080"/>
          <w:sz w:val="24"/>
          <w:szCs w:val="24"/>
        </w:rPr>
      </w:pP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 xml:space="preserve">* </w:t>
      </w:r>
      <w:proofErr w:type="gramStart"/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>Une grande trousse contenant</w:t>
      </w:r>
      <w:proofErr w:type="gramEnd"/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 xml:space="preserve"> :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ab/>
      </w: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ab/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</w:t>
      </w:r>
      <w:proofErr w:type="gramStart"/>
      <w:r w:rsidRPr="00ED2E58">
        <w:rPr>
          <w:rFonts w:ascii="Comic Sans MS" w:hAnsi="Comic Sans MS" w:cs="Comic Sans MS"/>
          <w:color w:val="000080"/>
          <w:sz w:val="24"/>
          <w:szCs w:val="24"/>
        </w:rPr>
        <w:t>un taille-crayons</w:t>
      </w:r>
      <w:proofErr w:type="gramEnd"/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  <w:u w:val="double"/>
        </w:rPr>
        <w:t>avec réservoir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facile à ouvrir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une gomme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gros bâton de colle (pas de colle liquide)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2 crayons de bois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2 surligneurs de couleur différente</w:t>
      </w:r>
    </w:p>
    <w:p w:rsidR="00ED2E58" w:rsidRPr="00ED2E58" w:rsidRDefault="00ED2E58" w:rsidP="00ED2E58">
      <w:pPr>
        <w:ind w:firstLine="705"/>
        <w:rPr>
          <w:rFonts w:ascii="Comic Sans MS" w:hAnsi="Comic Sans MS" w:cs="Wingding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Wingdings" w:hAnsi="Wingdings" w:cs="Wingdings"/>
          <w:color w:val="000080"/>
          <w:sz w:val="24"/>
          <w:szCs w:val="24"/>
        </w:rPr>
        <w:t></w:t>
      </w:r>
      <w:r w:rsidRPr="00ED2E58">
        <w:rPr>
          <w:rFonts w:ascii="Comic Sans MS" w:hAnsi="Comic Sans MS" w:cs="Wingdings"/>
          <w:color w:val="000080"/>
          <w:sz w:val="24"/>
          <w:szCs w:val="24"/>
        </w:rPr>
        <w:t xml:space="preserve">2 crayons </w:t>
      </w:r>
      <w:proofErr w:type="spellStart"/>
      <w:r w:rsidRPr="00ED2E58">
        <w:rPr>
          <w:rFonts w:ascii="Comic Sans MS" w:hAnsi="Comic Sans MS" w:cs="Wingdings"/>
          <w:color w:val="000080"/>
          <w:sz w:val="24"/>
          <w:szCs w:val="24"/>
        </w:rPr>
        <w:t>velleda</w:t>
      </w:r>
      <w:proofErr w:type="spellEnd"/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Wingdings" w:hAnsi="Wingdings" w:cs="Wingdings"/>
          <w:color w:val="000080"/>
          <w:sz w:val="24"/>
          <w:szCs w:val="24"/>
        </w:rPr>
        <w:t></w:t>
      </w:r>
      <w:r w:rsidRPr="00ED2E58">
        <w:rPr>
          <w:rFonts w:ascii="Comic Sans MS" w:hAnsi="Comic Sans MS" w:cs="Wingdings"/>
          <w:color w:val="000080"/>
          <w:sz w:val="24"/>
          <w:szCs w:val="24"/>
        </w:rPr>
        <w:t>1 paire de ciseaux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 xml:space="preserve">* </w:t>
      </w:r>
      <w:proofErr w:type="gramStart"/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>Une autre trousse contenant</w:t>
      </w:r>
      <w:proofErr w:type="gramEnd"/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> :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ab/>
      </w: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des crayons feutres fins</w:t>
      </w:r>
    </w:p>
    <w:p w:rsidR="00ED2E58" w:rsidRPr="00ED2E58" w:rsidRDefault="00ED2E58" w:rsidP="00ED2E58">
      <w:pPr>
        <w:ind w:left="3540" w:firstLine="708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des crayons de couleur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règle graduée de 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  <w:u w:val="single"/>
        </w:rPr>
        <w:t>30 cm en plastique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(pas de règle métallique)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ardoise </w:t>
      </w:r>
      <w:proofErr w:type="spellStart"/>
      <w:r w:rsidRPr="00ED2E58">
        <w:rPr>
          <w:rFonts w:ascii="Comic Sans MS" w:hAnsi="Comic Sans MS" w:cs="Comic Sans MS"/>
          <w:color w:val="000080"/>
          <w:sz w:val="24"/>
          <w:szCs w:val="24"/>
        </w:rPr>
        <w:t>velleda</w:t>
      </w:r>
      <w:proofErr w:type="spellEnd"/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+ petit chiffon 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pochette avec rabats format A4 + 1 deuxième pour les élèves faisant culture chrétienne.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grand classeur avec </w:t>
      </w:r>
      <w:proofErr w:type="gramStart"/>
      <w:r w:rsidRPr="00ED2E58">
        <w:rPr>
          <w:rFonts w:ascii="Comic Sans MS" w:hAnsi="Comic Sans MS" w:cs="Comic Sans MS"/>
          <w:color w:val="000080"/>
          <w:sz w:val="24"/>
          <w:szCs w:val="24"/>
        </w:rPr>
        <w:t>4  anneaux</w:t>
      </w:r>
      <w:proofErr w:type="gramEnd"/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de 3cm ( et de dos 4cm) 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porte-vue (20 vues) 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</w:p>
    <w:p w:rsidR="00ED2E58" w:rsidRPr="00ED2E58" w:rsidRDefault="00ED2E58" w:rsidP="00ED2E58">
      <w:pPr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ED2E58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Afin de toujours avoir son matériel en classe, nous prévoyons une réserve qui devrait suffire pour l'année. Dans un sac transparent zippé étiqueté au prénom de </w:t>
      </w:r>
      <w:proofErr w:type="gramStart"/>
      <w:r w:rsidRPr="00ED2E58">
        <w:rPr>
          <w:rFonts w:ascii="Comic Sans MS" w:hAnsi="Comic Sans MS" w:cs="Comic Sans MS"/>
          <w:b/>
          <w:bCs/>
          <w:color w:val="000000"/>
          <w:sz w:val="24"/>
          <w:szCs w:val="24"/>
        </w:rPr>
        <w:t>l'enfant:</w:t>
      </w:r>
      <w:proofErr w:type="gramEnd"/>
    </w:p>
    <w:p w:rsidR="00ED2E58" w:rsidRPr="00ED2E58" w:rsidRDefault="00ED2E58" w:rsidP="00ED2E58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4"/>
          <w:szCs w:val="24"/>
        </w:rPr>
      </w:pPr>
      <w:r w:rsidRPr="00ED2E58">
        <w:rPr>
          <w:rFonts w:ascii="Comic Sans MS" w:hAnsi="Comic Sans MS" w:cs="Comic Sans MS"/>
          <w:color w:val="000000"/>
          <w:sz w:val="24"/>
          <w:szCs w:val="24"/>
        </w:rPr>
        <w:t xml:space="preserve">6 </w:t>
      </w:r>
      <w:proofErr w:type="gramStart"/>
      <w:r w:rsidRPr="00ED2E58">
        <w:rPr>
          <w:rFonts w:ascii="Comic Sans MS" w:hAnsi="Comic Sans MS" w:cs="Comic Sans MS"/>
          <w:color w:val="000000"/>
          <w:sz w:val="24"/>
          <w:szCs w:val="24"/>
        </w:rPr>
        <w:t>gros  bâtons</w:t>
      </w:r>
      <w:proofErr w:type="gramEnd"/>
      <w:r w:rsidRPr="00ED2E58">
        <w:rPr>
          <w:rFonts w:ascii="Comic Sans MS" w:hAnsi="Comic Sans MS" w:cs="Comic Sans MS"/>
          <w:color w:val="000000"/>
          <w:sz w:val="24"/>
          <w:szCs w:val="24"/>
        </w:rPr>
        <w:t xml:space="preserve"> de colle de 40 g </w:t>
      </w:r>
    </w:p>
    <w:p w:rsidR="00ED2E58" w:rsidRPr="00ED2E58" w:rsidRDefault="00ED2E58" w:rsidP="00ED2E58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4"/>
          <w:szCs w:val="24"/>
        </w:rPr>
      </w:pPr>
      <w:r w:rsidRPr="00ED2E58">
        <w:rPr>
          <w:rFonts w:ascii="Comic Sans MS" w:hAnsi="Comic Sans MS" w:cs="Comic Sans MS"/>
          <w:color w:val="000000"/>
          <w:sz w:val="24"/>
          <w:szCs w:val="24"/>
        </w:rPr>
        <w:t>3 gommes</w:t>
      </w:r>
    </w:p>
    <w:p w:rsidR="00ED2E58" w:rsidRPr="00ED2E58" w:rsidRDefault="00ED2E58" w:rsidP="00ED2E58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4"/>
          <w:szCs w:val="24"/>
        </w:rPr>
      </w:pPr>
      <w:r w:rsidRPr="00ED2E58">
        <w:rPr>
          <w:rFonts w:ascii="Comic Sans MS" w:hAnsi="Comic Sans MS" w:cs="Comic Sans MS"/>
          <w:color w:val="000000"/>
          <w:sz w:val="24"/>
          <w:szCs w:val="24"/>
        </w:rPr>
        <w:t>6 crayons de bois de bonne qualité</w:t>
      </w:r>
    </w:p>
    <w:p w:rsidR="00ED2E58" w:rsidRPr="00ED2E58" w:rsidRDefault="00ED2E58" w:rsidP="00ED2E58">
      <w:pPr>
        <w:numPr>
          <w:ilvl w:val="0"/>
          <w:numId w:val="1"/>
        </w:numPr>
        <w:tabs>
          <w:tab w:val="left" w:pos="1065"/>
        </w:tabs>
        <w:rPr>
          <w:rFonts w:ascii="Comic Sans MS" w:hAnsi="Comic Sans MS" w:cs="Comic Sans MS"/>
          <w:color w:val="000000"/>
          <w:sz w:val="24"/>
          <w:szCs w:val="24"/>
        </w:rPr>
      </w:pPr>
      <w:r w:rsidRPr="00ED2E58">
        <w:rPr>
          <w:rFonts w:ascii="Comic Sans MS" w:hAnsi="Comic Sans MS" w:cs="Comic Sans MS"/>
          <w:color w:val="000000"/>
          <w:sz w:val="24"/>
          <w:szCs w:val="24"/>
        </w:rPr>
        <w:t xml:space="preserve">8 crayons </w:t>
      </w:r>
      <w:proofErr w:type="spellStart"/>
      <w:r w:rsidRPr="00ED2E58">
        <w:rPr>
          <w:rFonts w:ascii="Comic Sans MS" w:hAnsi="Comic Sans MS" w:cs="Comic Sans MS"/>
          <w:color w:val="000000"/>
          <w:sz w:val="24"/>
          <w:szCs w:val="24"/>
        </w:rPr>
        <w:t>velleda</w:t>
      </w:r>
      <w:proofErr w:type="spellEnd"/>
      <w:r w:rsidRPr="00ED2E5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ED2E58" w:rsidRPr="00ED2E58" w:rsidRDefault="00ED2E58" w:rsidP="00ED2E58">
      <w:pPr>
        <w:rPr>
          <w:rFonts w:ascii="Comic Sans MS" w:hAnsi="Comic Sans MS" w:cs="Comic Sans MS"/>
          <w:b/>
          <w:color w:val="000080"/>
          <w:sz w:val="24"/>
          <w:szCs w:val="24"/>
        </w:rPr>
      </w:pP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>Prévoir aussi :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ab/>
      </w:r>
      <w:r w:rsidRPr="00ED2E58">
        <w:rPr>
          <w:rFonts w:ascii="Comic Sans MS" w:hAnsi="Comic Sans MS" w:cs="Comic Sans MS"/>
          <w:b/>
          <w:color w:val="000080"/>
          <w:sz w:val="24"/>
          <w:szCs w:val="24"/>
        </w:rPr>
        <w:tab/>
      </w: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  <w:u w:val="single"/>
        </w:rPr>
        <w:t>2 boîtes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de mouchoirs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calendrier </w:t>
      </w:r>
      <w:r w:rsidRPr="00ED2E58">
        <w:rPr>
          <w:rFonts w:ascii="Comic Sans MS" w:hAnsi="Comic Sans MS" w:cs="Comic Sans MS"/>
          <w:b/>
          <w:color w:val="000080"/>
          <w:sz w:val="24"/>
          <w:szCs w:val="24"/>
          <w:u w:val="single"/>
        </w:rPr>
        <w:t>grand format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pour le sous-main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blouse ou autre pour la peinture (marquée au nom de l’enfant)</w:t>
      </w:r>
    </w:p>
    <w:p w:rsidR="00ED2E58" w:rsidRPr="00ED2E58" w:rsidRDefault="00ED2E58" w:rsidP="00ED2E58">
      <w:pPr>
        <w:ind w:firstLine="705"/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1 timbale pour boire (marquée au nom de l’enfant)</w:t>
      </w:r>
    </w:p>
    <w:p w:rsidR="00ED2E58" w:rsidRPr="00ED2E58" w:rsidRDefault="00ED2E58" w:rsidP="00ED2E58">
      <w:pPr>
        <w:rPr>
          <w:rFonts w:ascii="Comic Sans MS" w:hAnsi="Comic Sans MS" w:cs="Comic Sans MS"/>
          <w:color w:val="000080"/>
          <w:sz w:val="24"/>
          <w:szCs w:val="24"/>
        </w:rPr>
      </w:pPr>
      <w:r w:rsidRPr="00ED2E58">
        <w:rPr>
          <w:rFonts w:ascii="Wingdings" w:hAnsi="Wingdings" w:cs="Wingdings"/>
          <w:color w:val="000080"/>
          <w:sz w:val="24"/>
          <w:szCs w:val="24"/>
        </w:rPr>
        <w:t></w:t>
      </w:r>
      <w:r w:rsidRPr="00ED2E58">
        <w:rPr>
          <w:rFonts w:ascii="Wingdings" w:hAnsi="Wingdings" w:cs="Wingdings"/>
          <w:color w:val="000080"/>
          <w:sz w:val="24"/>
          <w:szCs w:val="24"/>
        </w:rPr>
        <w:t></w:t>
      </w:r>
      <w:r w:rsidRPr="00ED2E58">
        <w:rPr>
          <w:rFonts w:ascii="Wingdings" w:hAnsi="Wingdings" w:cs="Wingdings"/>
          <w:color w:val="000080"/>
          <w:sz w:val="24"/>
          <w:szCs w:val="24"/>
        </w:rPr>
        <w:t></w:t>
      </w:r>
      <w:r w:rsidRPr="00ED2E58">
        <w:rPr>
          <w:rFonts w:ascii="Wingdings" w:hAnsi="Wingdings" w:cs="Wingdings"/>
          <w:color w:val="000080"/>
          <w:sz w:val="24"/>
          <w:szCs w:val="24"/>
        </w:rPr>
        <w:t>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 xml:space="preserve"> prévoir du plastique transparent pour couvrir les fichiers…</w:t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ab/>
      </w:r>
      <w:r w:rsidRPr="00ED2E58">
        <w:rPr>
          <w:rFonts w:ascii="Comic Sans MS" w:hAnsi="Comic Sans MS" w:cs="Comic Sans MS"/>
          <w:color w:val="000080"/>
          <w:sz w:val="24"/>
          <w:szCs w:val="24"/>
        </w:rPr>
        <w:tab/>
      </w:r>
    </w:p>
    <w:p w:rsidR="0043087F" w:rsidRPr="00ED2E58" w:rsidRDefault="00ED2E58">
      <w:pPr>
        <w:rPr>
          <w:sz w:val="24"/>
          <w:szCs w:val="24"/>
        </w:rPr>
      </w:pPr>
      <w:r w:rsidRPr="00ED2E58">
        <w:rPr>
          <w:rFonts w:ascii="Comic Sans MS" w:hAnsi="Comic Sans MS" w:cs="Comic Sans MS"/>
          <w:b/>
          <w:i/>
          <w:color w:val="000080"/>
          <w:sz w:val="24"/>
          <w:szCs w:val="24"/>
        </w:rPr>
        <w:t xml:space="preserve">             Merci de votre compréhension et bonnes vacances à tous.</w:t>
      </w:r>
      <w:bookmarkStart w:id="0" w:name="_GoBack"/>
      <w:bookmarkEnd w:id="0"/>
    </w:p>
    <w:sectPr w:rsidR="0043087F" w:rsidRPr="00ED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58"/>
    <w:rsid w:val="0043087F"/>
    <w:rsid w:val="00633387"/>
    <w:rsid w:val="00E932AB"/>
    <w:rsid w:val="00E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2142"/>
  <w15:chartTrackingRefBased/>
  <w15:docId w15:val="{4BC14096-7823-4976-84E8-143BFD3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E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Champion</dc:creator>
  <cp:keywords/>
  <dc:description/>
  <cp:lastModifiedBy>alexandra Champion</cp:lastModifiedBy>
  <cp:revision>1</cp:revision>
  <dcterms:created xsi:type="dcterms:W3CDTF">2019-06-21T17:27:00Z</dcterms:created>
  <dcterms:modified xsi:type="dcterms:W3CDTF">2019-06-21T17:30:00Z</dcterms:modified>
</cp:coreProperties>
</file>